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DB" w:rsidRDefault="005001F1" w:rsidP="00530CDB">
      <w:pPr>
        <w:spacing w:after="0"/>
        <w:rPr>
          <w:b/>
          <w:sz w:val="28"/>
          <w:szCs w:val="28"/>
        </w:rPr>
      </w:pPr>
      <w:r w:rsidRPr="002F10E0">
        <w:rPr>
          <w:noProof/>
          <w:sz w:val="28"/>
          <w:szCs w:val="28"/>
          <w:lang w:val="nl-NL" w:eastAsia="nl-NL"/>
        </w:rPr>
        <w:drawing>
          <wp:anchor distT="0" distB="0" distL="114300" distR="114300" simplePos="0" relativeHeight="251658240" behindDoc="0" locked="0" layoutInCell="1" allowOverlap="1" wp14:anchorId="1D4C0824">
            <wp:simplePos x="0" y="0"/>
            <wp:positionH relativeFrom="margin">
              <wp:align>left</wp:align>
            </wp:positionH>
            <wp:positionV relativeFrom="paragraph">
              <wp:posOffset>0</wp:posOffset>
            </wp:positionV>
            <wp:extent cx="1624330" cy="1200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1415" t="19989" r="47751" b="52674"/>
                    <a:stretch/>
                  </pic:blipFill>
                  <pic:spPr bwMode="auto">
                    <a:xfrm>
                      <a:off x="0" y="0"/>
                      <a:ext cx="1628595" cy="1203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5CE3" w:rsidRPr="002F10E0">
        <w:rPr>
          <w:b/>
          <w:sz w:val="28"/>
          <w:szCs w:val="28"/>
        </w:rPr>
        <w:t xml:space="preserve">Open Deur </w:t>
      </w:r>
      <w:r w:rsidRPr="002F10E0">
        <w:rPr>
          <w:b/>
          <w:sz w:val="28"/>
          <w:szCs w:val="28"/>
        </w:rPr>
        <w:t>vzw</w:t>
      </w:r>
    </w:p>
    <w:p w:rsidR="005001F1" w:rsidRPr="002F10E0" w:rsidRDefault="002F10E0" w:rsidP="00530CDB">
      <w:pPr>
        <w:spacing w:after="0"/>
        <w:rPr>
          <w:b/>
          <w:i/>
          <w:sz w:val="28"/>
          <w:szCs w:val="28"/>
        </w:rPr>
      </w:pPr>
      <w:r>
        <w:rPr>
          <w:b/>
          <w:sz w:val="28"/>
          <w:szCs w:val="28"/>
        </w:rPr>
        <w:t xml:space="preserve">Haachtsesteenweg 403, 1030 </w:t>
      </w:r>
      <w:r w:rsidR="005001F1" w:rsidRPr="002F10E0">
        <w:rPr>
          <w:b/>
          <w:sz w:val="28"/>
          <w:szCs w:val="28"/>
        </w:rPr>
        <w:t>Schaarbeek</w:t>
      </w:r>
      <w:r>
        <w:rPr>
          <w:b/>
          <w:sz w:val="28"/>
          <w:szCs w:val="28"/>
        </w:rPr>
        <w:t xml:space="preserve"> (Brussel)</w:t>
      </w:r>
    </w:p>
    <w:p w:rsidR="005001F1" w:rsidRPr="005001F1" w:rsidRDefault="005001F1">
      <w:pPr>
        <w:rPr>
          <w:b/>
          <w:i/>
        </w:rPr>
      </w:pPr>
      <w:r w:rsidRPr="005001F1">
        <w:rPr>
          <w:b/>
          <w:i/>
        </w:rPr>
        <w:t>‘Een plaats waar je welkom bent’</w:t>
      </w:r>
    </w:p>
    <w:p w:rsidR="00635CE3" w:rsidRDefault="00635CE3">
      <w:pPr>
        <w:rPr>
          <w:b/>
        </w:rPr>
      </w:pPr>
      <w:r w:rsidRPr="0059654B">
        <w:rPr>
          <w:b/>
        </w:rPr>
        <w:t>Nieuwsbrief voorjaar 2019</w:t>
      </w:r>
    </w:p>
    <w:p w:rsidR="005001F1" w:rsidRDefault="005001F1">
      <w:pPr>
        <w:rPr>
          <w:b/>
        </w:rPr>
      </w:pPr>
    </w:p>
    <w:p w:rsidR="00635CE3" w:rsidRPr="0059654B" w:rsidRDefault="00635CE3" w:rsidP="00530CDB">
      <w:pPr>
        <w:spacing w:after="0"/>
        <w:jc w:val="both"/>
        <w:rPr>
          <w:b/>
        </w:rPr>
      </w:pPr>
      <w:r w:rsidRPr="0059654B">
        <w:rPr>
          <w:b/>
        </w:rPr>
        <w:t>Verloop van de activiteiten</w:t>
      </w:r>
    </w:p>
    <w:p w:rsidR="00635CE3" w:rsidRDefault="00635CE3" w:rsidP="00530CDB">
      <w:pPr>
        <w:jc w:val="both"/>
      </w:pPr>
      <w:r>
        <w:t xml:space="preserve">De winterperiode in Brussel was erg </w:t>
      </w:r>
      <w:r w:rsidR="00530CDB">
        <w:t xml:space="preserve">wisselvallig: soms koud,  dan weer nat, </w:t>
      </w:r>
      <w:r>
        <w:t>dan weer heel z</w:t>
      </w:r>
      <w:r w:rsidR="00530CDB">
        <w:t xml:space="preserve">acht. Maar wel steeds donker, </w:t>
      </w:r>
      <w:r>
        <w:t>en dat niet</w:t>
      </w:r>
      <w:r w:rsidR="00530CDB">
        <w:t xml:space="preserve"> alleen in weerkundig opzicht. </w:t>
      </w:r>
      <w:r>
        <w:t>De gestage stroom van vluchtelinge</w:t>
      </w:r>
      <w:r w:rsidR="00530CDB">
        <w:t xml:space="preserve">n lijkt weinig te verminderen: </w:t>
      </w:r>
      <w:r>
        <w:t xml:space="preserve">nog steeds komen zeer veel Afrikanen en mensen uit Syrië en ander conflictgebieden naar Brussel. Dit ondanks de harde houding vooral van de Italiaanse regering om de reddingsboten op de Middellandse Zee niet langer toe te </w:t>
      </w:r>
      <w:r w:rsidR="00530CDB">
        <w:t xml:space="preserve">laten in de havens van Italië. </w:t>
      </w:r>
      <w:r>
        <w:t>Op één of andere wijze vinden veel vluchtelingen hun weg toch naar Europa.</w:t>
      </w:r>
    </w:p>
    <w:p w:rsidR="00635CE3" w:rsidRDefault="00635CE3" w:rsidP="00530CDB">
      <w:pPr>
        <w:jc w:val="both"/>
      </w:pPr>
      <w:r>
        <w:t>De afgelopen maanden is het werk van Open Deur da</w:t>
      </w:r>
      <w:r w:rsidR="00530CDB">
        <w:t>n ook onveranderd verdergegaan:</w:t>
      </w:r>
      <w:r>
        <w:t xml:space="preserve"> elke vrijdagavond </w:t>
      </w:r>
      <w:r w:rsidR="00B13162">
        <w:t xml:space="preserve">zoeken we de vluchtelingen op in het Brusselse Noordstation </w:t>
      </w:r>
      <w:r w:rsidR="002F10E0">
        <w:t xml:space="preserve">met koffie en thee </w:t>
      </w:r>
      <w:r w:rsidR="00B13162">
        <w:t xml:space="preserve">en </w:t>
      </w:r>
      <w:r>
        <w:t>is er een maaltijd in de</w:t>
      </w:r>
      <w:r w:rsidR="00530CDB">
        <w:t xml:space="preserve"> kerk aan de Haachtsesteenweg, </w:t>
      </w:r>
      <w:r>
        <w:t>waarbi</w:t>
      </w:r>
      <w:r w:rsidR="00530CDB">
        <w:t>j ook kleren worden uitgedeeld,</w:t>
      </w:r>
      <w:r>
        <w:t xml:space="preserve"> en elke woensda</w:t>
      </w:r>
      <w:r w:rsidR="00530CDB">
        <w:t xml:space="preserve">g is er opnieuw een open deur, </w:t>
      </w:r>
      <w:r>
        <w:t>waarbij we een maaltijd aanbied</w:t>
      </w:r>
      <w:r w:rsidR="00530CDB">
        <w:t xml:space="preserve">en en een beetje gezelligheid: </w:t>
      </w:r>
      <w:r>
        <w:t>spelletjes en gewoon wat praten met elkaar ove</w:t>
      </w:r>
      <w:r w:rsidR="00530CDB">
        <w:t xml:space="preserve">r alle belevenissen en zorgen. </w:t>
      </w:r>
      <w:r>
        <w:t>Steeds proberen we ook het evan</w:t>
      </w:r>
      <w:r w:rsidR="00530CDB">
        <w:t>gelie door te geven:</w:t>
      </w:r>
      <w:r>
        <w:t xml:space="preserve"> op vrijdag door een verhaal t</w:t>
      </w:r>
      <w:r w:rsidR="00530CDB">
        <w:t xml:space="preserve">e vertellen uit de evangeliën, </w:t>
      </w:r>
      <w:r>
        <w:t xml:space="preserve">op woensdag </w:t>
      </w:r>
      <w:r w:rsidR="00B13162">
        <w:t>door</w:t>
      </w:r>
      <w:r w:rsidR="00530CDB">
        <w:t xml:space="preserve"> een bijbelfilm te laten zien. </w:t>
      </w:r>
    </w:p>
    <w:p w:rsidR="00B13162" w:rsidRDefault="002F10E0" w:rsidP="00530CDB">
      <w:pPr>
        <w:jc w:val="both"/>
      </w:pPr>
      <w:r>
        <w:rPr>
          <w:noProof/>
          <w:lang w:val="nl-NL" w:eastAsia="nl-NL"/>
        </w:rPr>
        <w:drawing>
          <wp:anchor distT="0" distB="0" distL="114300" distR="114300" simplePos="0" relativeHeight="251663360" behindDoc="0" locked="0" layoutInCell="1" allowOverlap="1" wp14:anchorId="280444AA" wp14:editId="46CAEAC0">
            <wp:simplePos x="0" y="0"/>
            <wp:positionH relativeFrom="margin">
              <wp:posOffset>2548255</wp:posOffset>
            </wp:positionH>
            <wp:positionV relativeFrom="paragraph">
              <wp:posOffset>19685</wp:posOffset>
            </wp:positionV>
            <wp:extent cx="3394710" cy="254635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3394710" cy="254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162">
        <w:t>De toe</w:t>
      </w:r>
      <w:r w:rsidR="00530CDB">
        <w:t xml:space="preserve">loop is zeker niet verminderd: </w:t>
      </w:r>
      <w:r w:rsidR="00B13162">
        <w:t>gemiddeld verwelkomen we 50-60 mensen op vrijdagavond en een 20-tal mensen op woensda</w:t>
      </w:r>
      <w:r w:rsidR="00530CDB">
        <w:t xml:space="preserve">g. </w:t>
      </w:r>
      <w:r w:rsidR="00B13162">
        <w:t>Zoals we al eerder schre</w:t>
      </w:r>
      <w:r w:rsidR="00530CDB">
        <w:t xml:space="preserve">ven, is er een groot verloop: </w:t>
      </w:r>
      <w:r w:rsidR="00B13162">
        <w:t>veel mens</w:t>
      </w:r>
      <w:r w:rsidR="00530CDB">
        <w:t xml:space="preserve">en ontmoeten we maar één keer, </w:t>
      </w:r>
      <w:r w:rsidR="00B13162">
        <w:t>maa</w:t>
      </w:r>
      <w:r w:rsidR="00530CDB">
        <w:t>r sommigen komen telkens terug,</w:t>
      </w:r>
      <w:r w:rsidR="00B13162">
        <w:t xml:space="preserve"> of ko</w:t>
      </w:r>
      <w:r w:rsidR="00530CDB">
        <w:t>men na lange tijd weer opdagen.</w:t>
      </w:r>
      <w:r w:rsidR="00B13162">
        <w:t xml:space="preserve"> We </w:t>
      </w:r>
      <w:r>
        <w:t>merken</w:t>
      </w:r>
      <w:r w:rsidR="00B13162">
        <w:t xml:space="preserve"> dat veel vluchtelingen een zwer</w:t>
      </w:r>
      <w:r w:rsidR="00530CDB">
        <w:t xml:space="preserve">vend leven beginnen te leiden: </w:t>
      </w:r>
      <w:r w:rsidR="00B13162">
        <w:t>ronddolen van het ene Europese land na</w:t>
      </w:r>
      <w:r w:rsidR="00B02F40">
        <w:t>ar</w:t>
      </w:r>
      <w:r w:rsidR="00530CDB">
        <w:t xml:space="preserve"> het andere, </w:t>
      </w:r>
      <w:r w:rsidR="00B13162">
        <w:t xml:space="preserve">om </w:t>
      </w:r>
      <w:r w:rsidR="00E76C4A">
        <w:t>t</w:t>
      </w:r>
      <w:r w:rsidR="00B13162">
        <w:t>och maar ergens de toegang t</w:t>
      </w:r>
      <w:r w:rsidR="00530CDB">
        <w:t xml:space="preserve">e krijgen tot een beter leven. </w:t>
      </w:r>
    </w:p>
    <w:p w:rsidR="00B13162" w:rsidRPr="0059654B" w:rsidRDefault="00B13162" w:rsidP="00530CDB">
      <w:pPr>
        <w:spacing w:after="0"/>
        <w:jc w:val="both"/>
        <w:rPr>
          <w:b/>
        </w:rPr>
      </w:pPr>
      <w:r w:rsidRPr="0059654B">
        <w:rPr>
          <w:b/>
        </w:rPr>
        <w:t>Medewerkersdag</w:t>
      </w:r>
    </w:p>
    <w:p w:rsidR="002071DB" w:rsidRDefault="00B13162" w:rsidP="00530CDB">
      <w:pPr>
        <w:jc w:val="both"/>
      </w:pPr>
      <w:r>
        <w:t>Begin februari hielden we een bezinn</w:t>
      </w:r>
      <w:r w:rsidR="00530CDB">
        <w:t xml:space="preserve">ingstijd met onze medewerkers. Wat is eigenlijk ons doel, waarop richten we ons? </w:t>
      </w:r>
      <w:r>
        <w:t>Zijn we vooral met evangelisatie bezig of stre</w:t>
      </w:r>
      <w:r w:rsidR="00530CDB">
        <w:t>ven we ook naar hulpverlening?</w:t>
      </w:r>
      <w:r>
        <w:t xml:space="preserve"> Is het wel helemaal te verantwoorden om mensen in een kwetsbare situatie aa</w:t>
      </w:r>
      <w:r w:rsidR="00530CDB">
        <w:t>n te spreken met het evangelie,</w:t>
      </w:r>
      <w:r>
        <w:t xml:space="preserve"> een boodschap die </w:t>
      </w:r>
      <w:r w:rsidR="002071DB">
        <w:t xml:space="preserve">vaak afwijkt van </w:t>
      </w:r>
      <w:r>
        <w:t>hun eigen geloofsovertuiging</w:t>
      </w:r>
      <w:r w:rsidR="002071DB">
        <w:t xml:space="preserve">? </w:t>
      </w:r>
    </w:p>
    <w:p w:rsidR="002071DB" w:rsidRDefault="002071DB" w:rsidP="00530CDB">
      <w:pPr>
        <w:jc w:val="both"/>
      </w:pPr>
      <w:r>
        <w:t>We hebben gezien dat de verantwoordelijkheid om het evangelie te verkondigen in de geschiedenis van het Christendom lang niet altijd door ie</w:t>
      </w:r>
      <w:r w:rsidR="00530CDB">
        <w:t>dereen gezien of aanvaard werd.</w:t>
      </w:r>
      <w:r>
        <w:t xml:space="preserve"> Ook vroeger leek het bijv. koloniale autoriteiten beter als er niet gepredikt werd.</w:t>
      </w:r>
      <w:r w:rsidR="00530CDB">
        <w:t xml:space="preserve"> </w:t>
      </w:r>
      <w:r>
        <w:t>Het kon to</w:t>
      </w:r>
      <w:r w:rsidR="00530CDB">
        <w:t xml:space="preserve">t conflict of rebellie leiden. </w:t>
      </w:r>
      <w:r>
        <w:t xml:space="preserve">Toch hebben zendelingen altijd weer de opdracht gezien juist ook onderworpen of verworpen bevolkingsgroepen het evangelie te brengen. </w:t>
      </w:r>
    </w:p>
    <w:p w:rsidR="002071DB" w:rsidRDefault="002071DB" w:rsidP="00530CDB">
      <w:pPr>
        <w:jc w:val="both"/>
      </w:pPr>
      <w:r>
        <w:lastRenderedPageBreak/>
        <w:t>Opmerkelijk is dat deze opdracht in de 19</w:t>
      </w:r>
      <w:r w:rsidRPr="002071DB">
        <w:rPr>
          <w:vertAlign w:val="superscript"/>
        </w:rPr>
        <w:t>e</w:t>
      </w:r>
      <w:r>
        <w:t xml:space="preserve"> eeuw ook opnieuw binnen Europa ge</w:t>
      </w:r>
      <w:r w:rsidR="00530CDB">
        <w:t>zien werd,</w:t>
      </w:r>
      <w:r>
        <w:t xml:space="preserve"> vooral onder de verpau</w:t>
      </w:r>
      <w:r w:rsidR="00530CDB">
        <w:t xml:space="preserve">perde bevolking van de steden. </w:t>
      </w:r>
      <w:r>
        <w:t>Maar hier bleek ook al gauw dat al</w:t>
      </w:r>
      <w:r w:rsidR="00530CDB">
        <w:t>leen prediking niet genoeg was:</w:t>
      </w:r>
      <w:r>
        <w:t xml:space="preserve"> er moest ook hulp geboden worden i</w:t>
      </w:r>
      <w:r w:rsidR="00530CDB">
        <w:t xml:space="preserve">n de vorm van voedselbedeling, opvang en onderwijs. </w:t>
      </w:r>
      <w:r>
        <w:t xml:space="preserve">Verschillende initiatieven verbonden de prediking van het evangelie </w:t>
      </w:r>
      <w:r w:rsidR="00530CDB">
        <w:t>in de steden aan hulpverlening.</w:t>
      </w:r>
      <w:r>
        <w:t xml:space="preserve"> Naast kerken on</w:t>
      </w:r>
      <w:r w:rsidR="00530CDB">
        <w:t>tstonden er ook opvangtehuizen, scholen en werkplaatsen.</w:t>
      </w:r>
      <w:r>
        <w:t xml:space="preserve"> </w:t>
      </w:r>
    </w:p>
    <w:p w:rsidR="00337111" w:rsidRDefault="002071DB" w:rsidP="00530CDB">
      <w:pPr>
        <w:jc w:val="both"/>
      </w:pPr>
      <w:r>
        <w:t>Deze voorbeelden kun</w:t>
      </w:r>
      <w:r w:rsidR="00530CDB">
        <w:t>nen ons vandaag erg aanspreken.</w:t>
      </w:r>
      <w:r>
        <w:t xml:space="preserve"> Opnieuw zien we een zeer gr</w:t>
      </w:r>
      <w:r w:rsidR="00530CDB">
        <w:t xml:space="preserve">ote groep mensen in de steden, </w:t>
      </w:r>
      <w:r>
        <w:t>zek</w:t>
      </w:r>
      <w:r w:rsidR="00530CDB">
        <w:t xml:space="preserve">er in een stad als Brussel, </w:t>
      </w:r>
      <w:r>
        <w:t>die werkelijk in armoede terecht</w:t>
      </w:r>
      <w:r w:rsidR="00337111">
        <w:t>gekomen is en ze</w:t>
      </w:r>
      <w:r w:rsidR="00530CDB">
        <w:t xml:space="preserve">er weinig perspectieven heeft. </w:t>
      </w:r>
      <w:r w:rsidR="00337111">
        <w:t>De vluchtelingen dreigen aan deze categori</w:t>
      </w:r>
      <w:r w:rsidR="00530CDB">
        <w:t xml:space="preserve">e mensen toegevoegd te worden. </w:t>
      </w:r>
      <w:r w:rsidR="00337111">
        <w:t>Deze mensen hebben z</w:t>
      </w:r>
      <w:r w:rsidR="00530CDB">
        <w:t xml:space="preserve">eer zeker het evangelie nodig, </w:t>
      </w:r>
      <w:r w:rsidR="00337111">
        <w:t>de onvervangbare boodschap van Gods redde</w:t>
      </w:r>
      <w:r w:rsidR="00530CDB">
        <w:t>nde liefde door Jezus Christus, maar ook hulpverlening.</w:t>
      </w:r>
      <w:r w:rsidR="00337111">
        <w:t xml:space="preserve"> </w:t>
      </w:r>
    </w:p>
    <w:p w:rsidR="00337111" w:rsidRPr="0059654B" w:rsidRDefault="00337111" w:rsidP="00530CDB">
      <w:pPr>
        <w:spacing w:after="0"/>
        <w:jc w:val="both"/>
        <w:rPr>
          <w:b/>
        </w:rPr>
      </w:pPr>
      <w:r w:rsidRPr="0059654B">
        <w:rPr>
          <w:b/>
        </w:rPr>
        <w:t>Onze hulpverlening</w:t>
      </w:r>
    </w:p>
    <w:p w:rsidR="00FB6CAD" w:rsidRDefault="00E91808" w:rsidP="00530CDB">
      <w:pPr>
        <w:jc w:val="both"/>
      </w:pPr>
      <w:r>
        <w:t xml:space="preserve">Onze eigen </w:t>
      </w:r>
      <w:r w:rsidR="00530CDB">
        <w:t xml:space="preserve">hulpverlening is zeer beperkt, </w:t>
      </w:r>
      <w:r>
        <w:t>maar t</w:t>
      </w:r>
      <w:r w:rsidR="00530CDB">
        <w:t xml:space="preserve">och ook niet zonder betekenis. </w:t>
      </w:r>
      <w:r>
        <w:t xml:space="preserve">Het uitdelen van kleren en slaapzakken is wel degelijk </w:t>
      </w:r>
      <w:r w:rsidR="00FB6CAD">
        <w:t xml:space="preserve">waardevol voor de vluchtelingen. Ook beseffen we dat </w:t>
      </w:r>
      <w:r w:rsidR="0059654B">
        <w:t xml:space="preserve">het appartement in Evere, </w:t>
      </w:r>
      <w:r w:rsidR="00FB6CAD">
        <w:t>de beperkte opvang die we hebben kunnen voorzien voor twee jongens die op straat leefden en die nu tot geloof gekomen zi</w:t>
      </w:r>
      <w:r w:rsidR="00530CDB">
        <w:t>jn, werkelijk noodzakelijk is.</w:t>
      </w:r>
      <w:r w:rsidR="00FB6CAD">
        <w:t xml:space="preserve"> Zonder deze woning zouden ze opnieuw op straat terechtgekomen zijn en hun leven als christen heel mo</w:t>
      </w:r>
      <w:r w:rsidR="00530CDB">
        <w:t>eilijk hebben kunnen volhouden.</w:t>
      </w:r>
      <w:r w:rsidR="00FB6CAD">
        <w:t xml:space="preserve"> </w:t>
      </w:r>
    </w:p>
    <w:p w:rsidR="00B13162" w:rsidRDefault="00E76C4A" w:rsidP="00530CDB">
      <w:pPr>
        <w:jc w:val="both"/>
      </w:pPr>
      <w:r>
        <w:rPr>
          <w:noProof/>
          <w:lang w:val="nl-NL" w:eastAsia="nl-NL"/>
        </w:rPr>
        <w:drawing>
          <wp:anchor distT="0" distB="0" distL="114300" distR="114300" simplePos="0" relativeHeight="251659264" behindDoc="0" locked="0" layoutInCell="1" allowOverlap="1" wp14:anchorId="719C9C0B" wp14:editId="201B391A">
            <wp:simplePos x="0" y="0"/>
            <wp:positionH relativeFrom="margin">
              <wp:align>right</wp:align>
            </wp:positionH>
            <wp:positionV relativeFrom="paragraph">
              <wp:posOffset>416560</wp:posOffset>
            </wp:positionV>
            <wp:extent cx="3387090" cy="2540000"/>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38709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CAD">
        <w:t>Maar we ervaren dat dez</w:t>
      </w:r>
      <w:r w:rsidR="00530CDB">
        <w:t xml:space="preserve">e hulp toch nog niet volstaat. </w:t>
      </w:r>
      <w:r w:rsidR="00FB6CAD">
        <w:t>De laatste weken zijn we bezig geweest met hen een sociale assistent op te zoeken in het Protestants Sociaal Centrum</w:t>
      </w:r>
      <w:r w:rsidR="00FE25F4">
        <w:t xml:space="preserve"> hier in Brussel</w:t>
      </w:r>
      <w:r w:rsidR="00530CDB">
        <w:t>.</w:t>
      </w:r>
      <w:r w:rsidR="00FB6CAD">
        <w:t xml:space="preserve"> Het blijkt werkelijk noodzakelijk advies te vragen bij het zoeken naar werk en om verdere stappen te zet</w:t>
      </w:r>
      <w:r w:rsidR="00530CDB">
        <w:t xml:space="preserve">ten op de weg naar integratie. </w:t>
      </w:r>
      <w:r w:rsidR="00FB6CAD">
        <w:t>Ook met andere bezoekers die we al langer kennen, hebben we advies gezocht om hen tenminste ee</w:t>
      </w:r>
      <w:r w:rsidR="00530CDB">
        <w:t xml:space="preserve">n kleine stap vooruit te helpen. </w:t>
      </w:r>
    </w:p>
    <w:p w:rsidR="004F69BA" w:rsidRDefault="00FB6CAD" w:rsidP="00530CDB">
      <w:pPr>
        <w:jc w:val="both"/>
      </w:pPr>
      <w:r>
        <w:t xml:space="preserve">We voelen aan dat het werk van Open Deur hier voor een </w:t>
      </w:r>
      <w:r w:rsidR="00530CDB">
        <w:t>volgende grote uitdaging staat.</w:t>
      </w:r>
      <w:r>
        <w:t xml:space="preserve"> Welke vorm van meer gestructureerde begeleiding kunnen we de mensen </w:t>
      </w:r>
      <w:r w:rsidR="00530CDB">
        <w:t xml:space="preserve">bieden die bij ons aankloppen? </w:t>
      </w:r>
      <w:r>
        <w:t>Hoe moet het verdergaan als de huur van de woning voor onze ex-daklozen afloopt en het nog steeds niet geluk</w:t>
      </w:r>
      <w:r w:rsidR="00530CDB">
        <w:t xml:space="preserve">t is werk voor hen te vinden? </w:t>
      </w:r>
      <w:r>
        <w:t>De wens om over een opvanghuis te beschikken waar mogelijk ook mensen permanent aa</w:t>
      </w:r>
      <w:r w:rsidR="00530CDB">
        <w:t xml:space="preserve">nwezig zijn als ondersteuning, </w:t>
      </w:r>
      <w:r w:rsidR="004F69BA">
        <w:t>wordt opnieuw actueel.</w:t>
      </w:r>
    </w:p>
    <w:p w:rsidR="004F69BA" w:rsidRPr="0059654B" w:rsidRDefault="004F69BA" w:rsidP="00530CDB">
      <w:pPr>
        <w:spacing w:after="0"/>
        <w:jc w:val="both"/>
        <w:rPr>
          <w:b/>
        </w:rPr>
      </w:pPr>
      <w:r w:rsidRPr="0059654B">
        <w:rPr>
          <w:b/>
        </w:rPr>
        <w:t>Groeien als christen</w:t>
      </w:r>
    </w:p>
    <w:p w:rsidR="004F69BA" w:rsidRDefault="004F69BA" w:rsidP="00530CDB">
      <w:pPr>
        <w:jc w:val="both"/>
      </w:pPr>
      <w:r>
        <w:t>Op dinsdagav</w:t>
      </w:r>
      <w:r w:rsidR="00530CDB">
        <w:t>ond is er een bijzondere avond:</w:t>
      </w:r>
      <w:r>
        <w:t xml:space="preserve"> dan komen we samen met de enkelen die tot geloof gekomen zijn en lez</w:t>
      </w:r>
      <w:r w:rsidR="00530CDB">
        <w:t xml:space="preserve">en we samen met hen de Bijbel. </w:t>
      </w:r>
      <w:r>
        <w:t>Voor ons</w:t>
      </w:r>
      <w:r w:rsidR="00530CDB">
        <w:t xml:space="preserve"> is dit ook een hele ervaring: </w:t>
      </w:r>
      <w:r>
        <w:t>we lezen en spreken met elkaar in het Frans en Arabisch (dank</w:t>
      </w:r>
      <w:r w:rsidR="00530CDB">
        <w:t>zij vertaling!).</w:t>
      </w:r>
      <w:r>
        <w:t xml:space="preserve"> Het is heel kostbaar om de fundamentele principes van het leven als christen aan mensen uit te leggen voor wie het we</w:t>
      </w:r>
      <w:r w:rsidR="00530CDB">
        <w:t>rkelijk allemaal heel nieuw is.</w:t>
      </w:r>
      <w:r>
        <w:t xml:space="preserve"> Zelf worden we ook vaak uitgedaagd als we hierover spreken. </w:t>
      </w:r>
    </w:p>
    <w:p w:rsidR="004F69BA" w:rsidRDefault="004F69BA" w:rsidP="00530CDB">
      <w:pPr>
        <w:jc w:val="both"/>
      </w:pPr>
      <w:r>
        <w:t>Heel dankbaar zijn we dat é</w:t>
      </w:r>
      <w:r w:rsidR="00530CDB">
        <w:t xml:space="preserve">én van onze trouwe bezoekers, </w:t>
      </w:r>
      <w:r>
        <w:t>een Marokkaanse jo</w:t>
      </w:r>
      <w:r w:rsidR="00530CDB">
        <w:t xml:space="preserve">ngen, zich wilde laten dopen. De dienst, eind februari, </w:t>
      </w:r>
      <w:r>
        <w:t>hield ons alle</w:t>
      </w:r>
      <w:r w:rsidR="00530CDB">
        <w:t xml:space="preserve">maal opnieuw een spiegel voor: </w:t>
      </w:r>
      <w:r>
        <w:t xml:space="preserve">kiezen voor Jezus </w:t>
      </w:r>
      <w:r>
        <w:lastRenderedPageBreak/>
        <w:t xml:space="preserve">betekent kiezen voor </w:t>
      </w:r>
      <w:r w:rsidR="00530CDB">
        <w:t>de enge poort en de smalle weg,</w:t>
      </w:r>
      <w:r>
        <w:t xml:space="preserve"> maar tegelijk is Jezus ook de</w:t>
      </w:r>
      <w:r w:rsidR="00530CDB">
        <w:t xml:space="preserve"> rots. Wie op Hem bouwt,</w:t>
      </w:r>
      <w:r>
        <w:t xml:space="preserve"> </w:t>
      </w:r>
      <w:r w:rsidR="002F10E0">
        <w:t xml:space="preserve">komt </w:t>
      </w:r>
      <w:r>
        <w:t>niet</w:t>
      </w:r>
      <w:r w:rsidR="002F10E0">
        <w:t xml:space="preserve"> ten val</w:t>
      </w:r>
      <w:r w:rsidR="00530CDB">
        <w:t>.</w:t>
      </w:r>
      <w:r>
        <w:t xml:space="preserve"> </w:t>
      </w:r>
    </w:p>
    <w:p w:rsidR="004F69BA" w:rsidRPr="0059654B" w:rsidRDefault="004F69BA" w:rsidP="00530CDB">
      <w:pPr>
        <w:spacing w:after="0"/>
        <w:jc w:val="both"/>
        <w:rPr>
          <w:b/>
        </w:rPr>
      </w:pPr>
      <w:r w:rsidRPr="0059654B">
        <w:rPr>
          <w:b/>
        </w:rPr>
        <w:t>De komende tijd</w:t>
      </w:r>
    </w:p>
    <w:p w:rsidR="0059654B" w:rsidRDefault="004F69BA" w:rsidP="00530CDB">
      <w:pPr>
        <w:jc w:val="both"/>
      </w:pPr>
      <w:r>
        <w:t>Ons gebed blijft ook de komende tijd dat we voldoende medewerkers en middelen mogen hebben om de open avond</w:t>
      </w:r>
      <w:r w:rsidR="00530CDB">
        <w:t>en te kunnen blijven aanbieden.</w:t>
      </w:r>
      <w:r>
        <w:t xml:space="preserve"> Een</w:t>
      </w:r>
      <w:r w:rsidR="00530CDB">
        <w:t xml:space="preserve"> maaltijd maken voor 60 mensen,</w:t>
      </w:r>
      <w:r>
        <w:t xml:space="preserve"> </w:t>
      </w:r>
      <w:r w:rsidR="0059654B">
        <w:t>tafels dekken en</w:t>
      </w:r>
      <w:r w:rsidR="00530CDB">
        <w:t xml:space="preserve"> afruimen, afwassen, opruimen en schoonmaken, </w:t>
      </w:r>
      <w:r w:rsidR="0059654B">
        <w:t xml:space="preserve">de kleren uitstallen en </w:t>
      </w:r>
      <w:r w:rsidR="00530CDB">
        <w:t>de overblijvende weer opbergen,</w:t>
      </w:r>
      <w:r w:rsidR="0059654B">
        <w:t xml:space="preserve"> vraagt </w:t>
      </w:r>
      <w:r w:rsidR="00530CDB">
        <w:t xml:space="preserve">heel wat bereidwillige handen. </w:t>
      </w:r>
    </w:p>
    <w:p w:rsidR="0059654B" w:rsidRDefault="0059654B" w:rsidP="00530CDB">
      <w:pPr>
        <w:jc w:val="both"/>
      </w:pPr>
      <w:r>
        <w:t>We bidden ook dat nog meer daklozen en vluchtelingen tot geloof mogen komen en dat we hen mogen helpen op weg n</w:t>
      </w:r>
      <w:r w:rsidR="00530CDB">
        <w:t xml:space="preserve">aar een werkelijk nieuw leven. </w:t>
      </w:r>
      <w:r>
        <w:t>We bidden om wijsheid om het evangelie zo te brengen</w:t>
      </w:r>
      <w:r w:rsidR="00530CDB">
        <w:t xml:space="preserve"> dat hen werkelijk aanspreekt. </w:t>
      </w:r>
      <w:r>
        <w:t xml:space="preserve">Een belangrijk gebedspunt voor ons is ook in de toekomst een mogelijkheid tot opvang en begeleiding te kunnen bieden. </w:t>
      </w:r>
    </w:p>
    <w:p w:rsidR="0059654B" w:rsidRDefault="002F10E0" w:rsidP="00530CDB">
      <w:pPr>
        <w:jc w:val="both"/>
      </w:pPr>
      <w:r>
        <w:t>Gezegend Pasen en h</w:t>
      </w:r>
      <w:r w:rsidR="0059654B">
        <w:t>artelijk dank voor alle betrokkenheid en steun!</w:t>
      </w:r>
    </w:p>
    <w:p w:rsidR="005001F1" w:rsidRDefault="005001F1" w:rsidP="00530CDB">
      <w:pPr>
        <w:spacing w:after="0"/>
        <w:rPr>
          <w:b/>
        </w:rPr>
      </w:pPr>
      <w:r>
        <w:rPr>
          <w:b/>
        </w:rPr>
        <w:t>Voor giften:</w:t>
      </w:r>
    </w:p>
    <w:p w:rsidR="0059654B" w:rsidRPr="0059654B" w:rsidRDefault="0059654B" w:rsidP="00530CDB">
      <w:pPr>
        <w:spacing w:after="0"/>
        <w:rPr>
          <w:b/>
        </w:rPr>
      </w:pPr>
      <w:r w:rsidRPr="0059654B">
        <w:rPr>
          <w:b/>
        </w:rPr>
        <w:t>Open D</w:t>
      </w:r>
      <w:r w:rsidR="00530CDB">
        <w:rPr>
          <w:b/>
        </w:rPr>
        <w:t>eur vzw, Haachtsesteenweg 403,</w:t>
      </w:r>
      <w:r w:rsidRPr="0059654B">
        <w:rPr>
          <w:b/>
        </w:rPr>
        <w:t xml:space="preserve"> 1030 Schaarbeek</w:t>
      </w:r>
    </w:p>
    <w:p w:rsidR="00FB6CAD" w:rsidRDefault="0059654B" w:rsidP="00530CDB">
      <w:pPr>
        <w:spacing w:after="0"/>
        <w:rPr>
          <w:b/>
        </w:rPr>
      </w:pPr>
      <w:r w:rsidRPr="0059654B">
        <w:rPr>
          <w:b/>
        </w:rPr>
        <w:t>IB</w:t>
      </w:r>
      <w:r w:rsidR="00530CDB">
        <w:rPr>
          <w:b/>
        </w:rPr>
        <w:t>AN: BE87 7360 2543 6494 BIC:</w:t>
      </w:r>
      <w:r w:rsidRPr="0059654B">
        <w:rPr>
          <w:b/>
        </w:rPr>
        <w:t xml:space="preserve"> KREDBEBB</w:t>
      </w:r>
      <w:r w:rsidR="004F69BA" w:rsidRPr="0059654B">
        <w:rPr>
          <w:b/>
        </w:rPr>
        <w:t xml:space="preserve"> </w:t>
      </w:r>
    </w:p>
    <w:p w:rsidR="00530CDB" w:rsidRDefault="00530CDB" w:rsidP="00530CDB">
      <w:pPr>
        <w:spacing w:after="0"/>
        <w:rPr>
          <w:b/>
        </w:rPr>
      </w:pPr>
      <w:bookmarkStart w:id="0" w:name="_GoBack"/>
      <w:bookmarkEnd w:id="0"/>
    </w:p>
    <w:p w:rsidR="005001F1" w:rsidRDefault="005001F1" w:rsidP="00530CDB">
      <w:pPr>
        <w:spacing w:after="0"/>
        <w:rPr>
          <w:b/>
        </w:rPr>
      </w:pPr>
      <w:r>
        <w:rPr>
          <w:b/>
        </w:rPr>
        <w:t>Contact:</w:t>
      </w:r>
    </w:p>
    <w:p w:rsidR="005001F1" w:rsidRDefault="00530CDB" w:rsidP="00530CDB">
      <w:pPr>
        <w:spacing w:after="0"/>
        <w:rPr>
          <w:b/>
        </w:rPr>
      </w:pPr>
      <w:r>
        <w:rPr>
          <w:b/>
        </w:rPr>
        <w:t xml:space="preserve">G. Blokland, </w:t>
      </w:r>
      <w:hyperlink r:id="rId10" w:history="1">
        <w:r w:rsidR="005001F1" w:rsidRPr="00530CDB">
          <w:t>gblokland@skynet.be</w:t>
        </w:r>
      </w:hyperlink>
      <w:r>
        <w:rPr>
          <w:b/>
        </w:rPr>
        <w:t>,</w:t>
      </w:r>
      <w:r w:rsidR="005001F1">
        <w:rPr>
          <w:b/>
        </w:rPr>
        <w:t xml:space="preserve"> 02-2452170,  0472-523064</w:t>
      </w:r>
    </w:p>
    <w:p w:rsidR="002F10E0" w:rsidRDefault="002F10E0">
      <w:pPr>
        <w:rPr>
          <w:b/>
        </w:rPr>
      </w:pPr>
    </w:p>
    <w:p w:rsidR="00530CDB" w:rsidRDefault="002F10E0">
      <w:pPr>
        <w:rPr>
          <w:b/>
        </w:rPr>
      </w:pPr>
      <w:r>
        <w:rPr>
          <w:noProof/>
          <w:lang w:val="nl-NL" w:eastAsia="nl-NL"/>
        </w:rPr>
        <w:drawing>
          <wp:anchor distT="0" distB="0" distL="114300" distR="114300" simplePos="0" relativeHeight="251661312" behindDoc="0" locked="0" layoutInCell="1" allowOverlap="1">
            <wp:simplePos x="0" y="0"/>
            <wp:positionH relativeFrom="margin">
              <wp:align>right</wp:align>
            </wp:positionH>
            <wp:positionV relativeFrom="paragraph">
              <wp:posOffset>8255</wp:posOffset>
            </wp:positionV>
            <wp:extent cx="3263660" cy="244792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326366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“Want de </w:t>
      </w:r>
      <w:r w:rsidR="00530CDB">
        <w:rPr>
          <w:b/>
        </w:rPr>
        <w:t>liefde van Christus dringt ons,</w:t>
      </w:r>
      <w:r>
        <w:rPr>
          <w:b/>
        </w:rPr>
        <w:t xml:space="preserve"> daar wij tot het inzicht gekomen zijn dat één voor allen gestorven is. </w:t>
      </w:r>
      <w:r w:rsidR="00530CDB">
        <w:rPr>
          <w:b/>
        </w:rPr>
        <w:t>Dus zijn zij allen gestorven.</w:t>
      </w:r>
      <w:r>
        <w:rPr>
          <w:b/>
        </w:rPr>
        <w:t xml:space="preserve"> En voor allen is Hij</w:t>
      </w:r>
      <w:r w:rsidR="00530CDB">
        <w:rPr>
          <w:b/>
        </w:rPr>
        <w:t xml:space="preserve"> gestorven opdat zij die leven,</w:t>
      </w:r>
      <w:r>
        <w:rPr>
          <w:b/>
        </w:rPr>
        <w:t xml:space="preserve"> niet meer voor zichzelf zouden leven, maar voor Hem die voor hen gestorven is en opgewekt.”</w:t>
      </w:r>
    </w:p>
    <w:p w:rsidR="002F10E0" w:rsidRPr="0059654B" w:rsidRDefault="002F10E0">
      <w:pPr>
        <w:rPr>
          <w:b/>
        </w:rPr>
      </w:pPr>
      <w:r>
        <w:rPr>
          <w:b/>
        </w:rPr>
        <w:t>2 Corinthiërs 5:14-15</w:t>
      </w:r>
    </w:p>
    <w:sectPr w:rsidR="002F10E0" w:rsidRPr="00596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E8" w:rsidRDefault="005226E8" w:rsidP="0059654B">
      <w:pPr>
        <w:spacing w:after="0" w:line="240" w:lineRule="auto"/>
      </w:pPr>
      <w:r>
        <w:separator/>
      </w:r>
    </w:p>
  </w:endnote>
  <w:endnote w:type="continuationSeparator" w:id="0">
    <w:p w:rsidR="005226E8" w:rsidRDefault="005226E8" w:rsidP="0059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E8" w:rsidRDefault="005226E8" w:rsidP="0059654B">
      <w:pPr>
        <w:spacing w:after="0" w:line="240" w:lineRule="auto"/>
      </w:pPr>
      <w:r>
        <w:separator/>
      </w:r>
    </w:p>
  </w:footnote>
  <w:footnote w:type="continuationSeparator" w:id="0">
    <w:p w:rsidR="005226E8" w:rsidRDefault="005226E8" w:rsidP="00596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E3"/>
    <w:rsid w:val="002071DB"/>
    <w:rsid w:val="002F10E0"/>
    <w:rsid w:val="00337111"/>
    <w:rsid w:val="004A565B"/>
    <w:rsid w:val="004F69BA"/>
    <w:rsid w:val="005001F1"/>
    <w:rsid w:val="005226E8"/>
    <w:rsid w:val="00530CDB"/>
    <w:rsid w:val="0059654B"/>
    <w:rsid w:val="0060233F"/>
    <w:rsid w:val="00635CE3"/>
    <w:rsid w:val="00B02F40"/>
    <w:rsid w:val="00B13162"/>
    <w:rsid w:val="00BB07D1"/>
    <w:rsid w:val="00E76C4A"/>
    <w:rsid w:val="00E91808"/>
    <w:rsid w:val="00FB6CAD"/>
    <w:rsid w:val="00FE2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65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54B"/>
  </w:style>
  <w:style w:type="paragraph" w:styleId="Voettekst">
    <w:name w:val="footer"/>
    <w:basedOn w:val="Standaard"/>
    <w:link w:val="VoettekstChar"/>
    <w:uiPriority w:val="99"/>
    <w:unhideWhenUsed/>
    <w:rsid w:val="005965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54B"/>
  </w:style>
  <w:style w:type="paragraph" w:styleId="Ballontekst">
    <w:name w:val="Balloon Text"/>
    <w:basedOn w:val="Standaard"/>
    <w:link w:val="BallontekstChar"/>
    <w:uiPriority w:val="99"/>
    <w:semiHidden/>
    <w:unhideWhenUsed/>
    <w:rsid w:val="005001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01F1"/>
    <w:rPr>
      <w:rFonts w:ascii="Segoe UI" w:hAnsi="Segoe UI" w:cs="Segoe UI"/>
      <w:sz w:val="18"/>
      <w:szCs w:val="18"/>
    </w:rPr>
  </w:style>
  <w:style w:type="character" w:styleId="Hyperlink">
    <w:name w:val="Hyperlink"/>
    <w:basedOn w:val="Standaardalinea-lettertype"/>
    <w:uiPriority w:val="99"/>
    <w:unhideWhenUsed/>
    <w:rsid w:val="005001F1"/>
    <w:rPr>
      <w:color w:val="0563C1" w:themeColor="hyperlink"/>
      <w:u w:val="single"/>
    </w:rPr>
  </w:style>
  <w:style w:type="character" w:customStyle="1" w:styleId="UnresolvedMention">
    <w:name w:val="Unresolved Mention"/>
    <w:basedOn w:val="Standaardalinea-lettertype"/>
    <w:uiPriority w:val="99"/>
    <w:semiHidden/>
    <w:unhideWhenUsed/>
    <w:rsid w:val="005001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65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54B"/>
  </w:style>
  <w:style w:type="paragraph" w:styleId="Voettekst">
    <w:name w:val="footer"/>
    <w:basedOn w:val="Standaard"/>
    <w:link w:val="VoettekstChar"/>
    <w:uiPriority w:val="99"/>
    <w:unhideWhenUsed/>
    <w:rsid w:val="005965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54B"/>
  </w:style>
  <w:style w:type="paragraph" w:styleId="Ballontekst">
    <w:name w:val="Balloon Text"/>
    <w:basedOn w:val="Standaard"/>
    <w:link w:val="BallontekstChar"/>
    <w:uiPriority w:val="99"/>
    <w:semiHidden/>
    <w:unhideWhenUsed/>
    <w:rsid w:val="005001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01F1"/>
    <w:rPr>
      <w:rFonts w:ascii="Segoe UI" w:hAnsi="Segoe UI" w:cs="Segoe UI"/>
      <w:sz w:val="18"/>
      <w:szCs w:val="18"/>
    </w:rPr>
  </w:style>
  <w:style w:type="character" w:styleId="Hyperlink">
    <w:name w:val="Hyperlink"/>
    <w:basedOn w:val="Standaardalinea-lettertype"/>
    <w:uiPriority w:val="99"/>
    <w:unhideWhenUsed/>
    <w:rsid w:val="005001F1"/>
    <w:rPr>
      <w:color w:val="0563C1" w:themeColor="hyperlink"/>
      <w:u w:val="single"/>
    </w:rPr>
  </w:style>
  <w:style w:type="character" w:customStyle="1" w:styleId="UnresolvedMention">
    <w:name w:val="Unresolved Mention"/>
    <w:basedOn w:val="Standaardalinea-lettertype"/>
    <w:uiPriority w:val="99"/>
    <w:semiHidden/>
    <w:unhideWhenUsed/>
    <w:rsid w:val="0050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gblokland@skynet.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1085</Words>
  <Characters>5970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G.Blokland</dc:creator>
  <cp:keywords/>
  <dc:description/>
  <cp:lastModifiedBy>N. Heuvelman</cp:lastModifiedBy>
  <cp:revision>3</cp:revision>
  <dcterms:created xsi:type="dcterms:W3CDTF">2019-03-23T10:20:00Z</dcterms:created>
  <dcterms:modified xsi:type="dcterms:W3CDTF">2019-04-02T15:38:00Z</dcterms:modified>
</cp:coreProperties>
</file>